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6934" w:rsidRDefault="00986EC4">
      <w:pPr>
        <w:jc w:val="center"/>
        <w:rPr>
          <w:b/>
          <w:bCs/>
          <w:sz w:val="24"/>
          <w:szCs w:val="21"/>
        </w:rPr>
      </w:pPr>
      <w:r>
        <w:rPr>
          <w:rFonts w:hint="eastAsia"/>
          <w:b/>
          <w:bCs/>
          <w:sz w:val="24"/>
          <w:szCs w:val="21"/>
        </w:rPr>
        <w:t>201</w:t>
      </w:r>
      <w:r w:rsidR="00965BB3">
        <w:rPr>
          <w:rFonts w:hint="eastAsia"/>
          <w:b/>
          <w:bCs/>
          <w:sz w:val="24"/>
          <w:szCs w:val="21"/>
        </w:rPr>
        <w:t>7</w:t>
      </w:r>
      <w:r>
        <w:rPr>
          <w:rFonts w:hint="eastAsia"/>
          <w:b/>
          <w:bCs/>
          <w:sz w:val="24"/>
          <w:szCs w:val="21"/>
        </w:rPr>
        <w:t>年护理同等学力研究生学位论文答辩的通知</w:t>
      </w:r>
    </w:p>
    <w:p w:rsidR="00626934" w:rsidRDefault="00626934">
      <w:pPr>
        <w:rPr>
          <w:szCs w:val="21"/>
        </w:rPr>
      </w:pPr>
    </w:p>
    <w:p w:rsidR="00626934" w:rsidRDefault="00986EC4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>我院今年年底有</w:t>
      </w:r>
      <w:r w:rsidR="00965BB3">
        <w:rPr>
          <w:rFonts w:hint="eastAsia"/>
          <w:szCs w:val="21"/>
        </w:rPr>
        <w:t>7</w:t>
      </w:r>
      <w:r>
        <w:rPr>
          <w:rFonts w:hint="eastAsia"/>
          <w:szCs w:val="21"/>
        </w:rPr>
        <w:t>位同学申请学位论文答辩，答辩的时间和具体安排详见附件</w:t>
      </w:r>
      <w:r w:rsidR="00965BB3">
        <w:rPr>
          <w:rFonts w:hint="eastAsia"/>
          <w:szCs w:val="21"/>
        </w:rPr>
        <w:t>（“</w:t>
      </w:r>
      <w:r w:rsidR="00965BB3" w:rsidRPr="00965BB3">
        <w:rPr>
          <w:rFonts w:hint="eastAsia"/>
          <w:szCs w:val="21"/>
        </w:rPr>
        <w:t>2017</w:t>
      </w:r>
      <w:r w:rsidR="00965BB3" w:rsidRPr="00965BB3">
        <w:rPr>
          <w:rFonts w:hint="eastAsia"/>
          <w:szCs w:val="21"/>
        </w:rPr>
        <w:t>护理同等学力答辩安排及委员介绍</w:t>
      </w:r>
      <w:r w:rsidR="00965BB3">
        <w:rPr>
          <w:rFonts w:hint="eastAsia"/>
          <w:szCs w:val="21"/>
        </w:rPr>
        <w:t>”）</w:t>
      </w:r>
      <w:r>
        <w:rPr>
          <w:rFonts w:hint="eastAsia"/>
          <w:szCs w:val="21"/>
        </w:rPr>
        <w:t>。现将相关事宜先行通知如下：</w:t>
      </w:r>
    </w:p>
    <w:p w:rsidR="00626934" w:rsidRDefault="00986EC4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参加答辩学生名单</w:t>
      </w:r>
      <w:r w:rsidR="002E72C4">
        <w:rPr>
          <w:rFonts w:hint="eastAsia"/>
          <w:szCs w:val="21"/>
        </w:rPr>
        <w:t>：详见</w:t>
      </w:r>
      <w:r w:rsidR="00965BB3">
        <w:rPr>
          <w:rFonts w:hint="eastAsia"/>
          <w:szCs w:val="21"/>
        </w:rPr>
        <w:t>“</w:t>
      </w:r>
      <w:r w:rsidR="00965BB3" w:rsidRPr="00965BB3">
        <w:rPr>
          <w:rFonts w:hint="eastAsia"/>
          <w:szCs w:val="21"/>
        </w:rPr>
        <w:t>2017</w:t>
      </w:r>
      <w:r w:rsidR="00965BB3" w:rsidRPr="00965BB3">
        <w:rPr>
          <w:rFonts w:hint="eastAsia"/>
          <w:szCs w:val="21"/>
        </w:rPr>
        <w:t>护理同等学力答辩安排及委员介绍</w:t>
      </w:r>
      <w:r w:rsidR="00965BB3">
        <w:rPr>
          <w:rFonts w:hint="eastAsia"/>
          <w:szCs w:val="21"/>
        </w:rPr>
        <w:t>”</w:t>
      </w:r>
      <w:r w:rsidR="002E72C4">
        <w:rPr>
          <w:rFonts w:hint="eastAsia"/>
          <w:szCs w:val="21"/>
        </w:rPr>
        <w:t>。</w:t>
      </w:r>
    </w:p>
    <w:p w:rsidR="00626934" w:rsidRDefault="00986EC4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 xml:space="preserve">2. </w:t>
      </w:r>
      <w:r>
        <w:rPr>
          <w:rFonts w:hint="eastAsia"/>
          <w:szCs w:val="21"/>
        </w:rPr>
        <w:t>必读：研究生院网页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学位</w:t>
      </w:r>
      <w:r>
        <w:rPr>
          <w:rFonts w:hint="eastAsia"/>
          <w:szCs w:val="21"/>
        </w:rPr>
        <w:t>-</w:t>
      </w:r>
      <w:hyperlink r:id="rId7" w:tgtFrame="_self" w:history="1">
        <w:r>
          <w:rPr>
            <w:szCs w:val="21"/>
          </w:rPr>
          <w:t>各类研究生答辩及学位申请程序</w:t>
        </w:r>
      </w:hyperlink>
      <w:r>
        <w:rPr>
          <w:rFonts w:hint="eastAsia"/>
          <w:szCs w:val="21"/>
        </w:rPr>
        <w:t>（</w:t>
      </w:r>
      <w:r w:rsidR="002E72C4" w:rsidRPr="002E72C4">
        <w:rPr>
          <w:rFonts w:hint="eastAsia"/>
          <w:szCs w:val="21"/>
          <w:u w:val="single"/>
        </w:rPr>
        <w:t>参加</w:t>
      </w:r>
      <w:r w:rsidR="002E72C4">
        <w:rPr>
          <w:rFonts w:hint="eastAsia"/>
          <w:szCs w:val="21"/>
          <w:u w:val="single"/>
        </w:rPr>
        <w:t>答辩的同学</w:t>
      </w:r>
      <w:r>
        <w:rPr>
          <w:rFonts w:hint="eastAsia"/>
          <w:szCs w:val="21"/>
          <w:u w:val="single"/>
        </w:rPr>
        <w:t>一定要按要求提前准备，程序里交代过的事项，学院层面不再另行通知</w:t>
      </w:r>
      <w:r>
        <w:rPr>
          <w:rFonts w:hint="eastAsia"/>
          <w:szCs w:val="21"/>
        </w:rPr>
        <w:t>）。</w:t>
      </w:r>
    </w:p>
    <w:p w:rsidR="00626934" w:rsidRDefault="00986EC4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>3.</w:t>
      </w:r>
      <w:r w:rsidR="002E72C4">
        <w:rPr>
          <w:rFonts w:hint="eastAsia"/>
          <w:szCs w:val="21"/>
        </w:rPr>
        <w:t xml:space="preserve"> </w:t>
      </w:r>
      <w:r w:rsidR="002F4842">
        <w:rPr>
          <w:rFonts w:hint="eastAsia"/>
          <w:szCs w:val="21"/>
        </w:rPr>
        <w:t>专业型人员</w:t>
      </w:r>
      <w:r>
        <w:rPr>
          <w:rFonts w:hint="eastAsia"/>
          <w:szCs w:val="21"/>
        </w:rPr>
        <w:t>毕业技能考核</w:t>
      </w:r>
      <w:r w:rsidR="00965BB3">
        <w:rPr>
          <w:rFonts w:hint="eastAsia"/>
          <w:szCs w:val="21"/>
        </w:rPr>
        <w:t>（</w:t>
      </w:r>
      <w:r w:rsidR="002E72C4">
        <w:rPr>
          <w:rFonts w:hint="eastAsia"/>
          <w:szCs w:val="21"/>
        </w:rPr>
        <w:t>11.</w:t>
      </w:r>
      <w:r w:rsidR="00965BB3">
        <w:rPr>
          <w:rFonts w:hint="eastAsia"/>
          <w:szCs w:val="21"/>
        </w:rPr>
        <w:t>25</w:t>
      </w:r>
      <w:r w:rsidR="002E72C4">
        <w:rPr>
          <w:rFonts w:hint="eastAsia"/>
          <w:szCs w:val="21"/>
        </w:rPr>
        <w:t>-11.</w:t>
      </w:r>
      <w:r w:rsidR="00965BB3">
        <w:rPr>
          <w:rFonts w:hint="eastAsia"/>
          <w:szCs w:val="21"/>
        </w:rPr>
        <w:t>30</w:t>
      </w:r>
      <w:r w:rsidR="002E72C4">
        <w:rPr>
          <w:rFonts w:hint="eastAsia"/>
          <w:szCs w:val="21"/>
        </w:rPr>
        <w:t>，</w:t>
      </w:r>
      <w:r w:rsidR="00965BB3">
        <w:rPr>
          <w:rFonts w:hint="eastAsia"/>
          <w:szCs w:val="21"/>
        </w:rPr>
        <w:t>详见“</w:t>
      </w:r>
      <w:r w:rsidR="00965BB3" w:rsidRPr="00965BB3">
        <w:rPr>
          <w:rFonts w:hint="eastAsia"/>
          <w:szCs w:val="21"/>
        </w:rPr>
        <w:t>201711</w:t>
      </w:r>
      <w:r w:rsidR="00965BB3" w:rsidRPr="00965BB3">
        <w:rPr>
          <w:rFonts w:hint="eastAsia"/>
          <w:szCs w:val="21"/>
        </w:rPr>
        <w:t>护理同等学力专硕临床能力毕业考核安排</w:t>
      </w:r>
      <w:r w:rsidR="00965BB3">
        <w:rPr>
          <w:rFonts w:hint="eastAsia"/>
          <w:szCs w:val="21"/>
        </w:rPr>
        <w:t>”）</w:t>
      </w:r>
      <w:r>
        <w:rPr>
          <w:rFonts w:hint="eastAsia"/>
          <w:szCs w:val="21"/>
        </w:rPr>
        <w:t>。毕业技能考核通过后方可参加学位论文答辩。</w:t>
      </w:r>
    </w:p>
    <w:p w:rsidR="0014644E" w:rsidRDefault="00986EC4" w:rsidP="0014644E">
      <w:pPr>
        <w:spacing w:line="360" w:lineRule="exact"/>
        <w:ind w:leftChars="200" w:left="420"/>
        <w:rPr>
          <w:rFonts w:hint="eastAsia"/>
          <w:szCs w:val="21"/>
        </w:rPr>
      </w:pPr>
      <w:r>
        <w:rPr>
          <w:rFonts w:hint="eastAsia"/>
          <w:szCs w:val="21"/>
        </w:rPr>
        <w:t xml:space="preserve">4. </w:t>
      </w:r>
      <w:r w:rsidRPr="006367E5">
        <w:rPr>
          <w:rFonts w:hint="eastAsia"/>
          <w:b/>
          <w:szCs w:val="21"/>
          <w:u w:val="single"/>
        </w:rPr>
        <w:t>学位论文</w:t>
      </w:r>
      <w:r w:rsidR="0014644E" w:rsidRPr="006367E5">
        <w:rPr>
          <w:rFonts w:hint="eastAsia"/>
          <w:szCs w:val="21"/>
          <w:u w:val="single"/>
        </w:rPr>
        <w:t>胶装成册</w:t>
      </w:r>
      <w:r w:rsidR="0014644E" w:rsidRPr="006367E5">
        <w:rPr>
          <w:rFonts w:hint="eastAsia"/>
          <w:szCs w:val="21"/>
          <w:u w:val="single"/>
        </w:rPr>
        <w:t>3</w:t>
      </w:r>
      <w:r w:rsidR="0014644E" w:rsidRPr="006367E5">
        <w:rPr>
          <w:rFonts w:hint="eastAsia"/>
          <w:szCs w:val="21"/>
          <w:u w:val="single"/>
        </w:rPr>
        <w:t>本</w:t>
      </w:r>
      <w:r w:rsidR="0014644E">
        <w:rPr>
          <w:rFonts w:hint="eastAsia"/>
          <w:szCs w:val="21"/>
        </w:rPr>
        <w:t>，</w:t>
      </w:r>
      <w:r w:rsidR="0014644E" w:rsidRPr="006367E5">
        <w:rPr>
          <w:rFonts w:hint="eastAsia"/>
          <w:szCs w:val="21"/>
          <w:u w:val="single"/>
        </w:rPr>
        <w:t>顺丰快递</w:t>
      </w:r>
      <w:r w:rsidR="0014644E" w:rsidRPr="0014644E">
        <w:rPr>
          <w:rFonts w:hint="eastAsia"/>
          <w:szCs w:val="21"/>
        </w:rPr>
        <w:t>（其他快递一概不收，敬请谅解！）寄送</w:t>
      </w:r>
      <w:r w:rsidR="0014644E">
        <w:rPr>
          <w:rFonts w:hint="eastAsia"/>
          <w:szCs w:val="21"/>
        </w:rPr>
        <w:t>至</w:t>
      </w:r>
      <w:r w:rsidR="0014644E" w:rsidRPr="0014644E">
        <w:rPr>
          <w:rFonts w:hint="eastAsia"/>
          <w:szCs w:val="21"/>
        </w:rPr>
        <w:t>：</w:t>
      </w:r>
    </w:p>
    <w:p w:rsidR="0014644E" w:rsidRDefault="0014644E" w:rsidP="0014644E">
      <w:pPr>
        <w:spacing w:line="360" w:lineRule="exact"/>
        <w:ind w:leftChars="200" w:left="420"/>
        <w:rPr>
          <w:rFonts w:hint="eastAsia"/>
          <w:szCs w:val="21"/>
        </w:rPr>
      </w:pPr>
      <w:r w:rsidRPr="0014644E">
        <w:rPr>
          <w:rFonts w:hint="eastAsia"/>
          <w:szCs w:val="21"/>
        </w:rPr>
        <w:t>江苏省南京市鼓楼区汉中路</w:t>
      </w:r>
      <w:r w:rsidRPr="0014644E">
        <w:rPr>
          <w:rFonts w:hint="eastAsia"/>
          <w:szCs w:val="21"/>
        </w:rPr>
        <w:t>140</w:t>
      </w:r>
      <w:r w:rsidRPr="0014644E">
        <w:rPr>
          <w:rFonts w:hint="eastAsia"/>
          <w:szCs w:val="21"/>
        </w:rPr>
        <w:t>号南京医科大学（五台校区）</w:t>
      </w:r>
      <w:r w:rsidRPr="0014644E">
        <w:rPr>
          <w:rFonts w:hint="eastAsia"/>
          <w:szCs w:val="21"/>
        </w:rPr>
        <w:t>6</w:t>
      </w:r>
      <w:r w:rsidRPr="0014644E">
        <w:rPr>
          <w:rFonts w:hint="eastAsia"/>
          <w:szCs w:val="21"/>
        </w:rPr>
        <w:t>号楼研究生宿舍楼</w:t>
      </w:r>
      <w:r w:rsidRPr="0014644E">
        <w:rPr>
          <w:rFonts w:hint="eastAsia"/>
          <w:szCs w:val="21"/>
        </w:rPr>
        <w:t xml:space="preserve"> </w:t>
      </w:r>
    </w:p>
    <w:p w:rsidR="0014644E" w:rsidRDefault="0014644E" w:rsidP="0014644E">
      <w:pPr>
        <w:spacing w:line="360" w:lineRule="exact"/>
        <w:ind w:leftChars="200" w:left="420"/>
        <w:rPr>
          <w:rFonts w:hint="eastAsia"/>
          <w:szCs w:val="21"/>
        </w:rPr>
      </w:pPr>
      <w:r>
        <w:rPr>
          <w:rFonts w:hint="eastAsia"/>
          <w:szCs w:val="21"/>
        </w:rPr>
        <w:t>收件人：任子淇</w:t>
      </w:r>
      <w:r w:rsidRPr="0014644E">
        <w:rPr>
          <w:rFonts w:hint="eastAsia"/>
          <w:szCs w:val="21"/>
        </w:rPr>
        <w:t>，电话</w:t>
      </w:r>
      <w:r>
        <w:rPr>
          <w:rFonts w:hint="eastAsia"/>
          <w:szCs w:val="21"/>
        </w:rPr>
        <w:t>：</w:t>
      </w:r>
      <w:r w:rsidRPr="0014644E">
        <w:rPr>
          <w:rFonts w:hint="eastAsia"/>
          <w:szCs w:val="21"/>
        </w:rPr>
        <w:t>15251752575</w:t>
      </w:r>
      <w:r w:rsidRPr="0014644E">
        <w:rPr>
          <w:rFonts w:hint="eastAsia"/>
          <w:szCs w:val="21"/>
        </w:rPr>
        <w:t>。</w:t>
      </w:r>
    </w:p>
    <w:p w:rsidR="0014644E" w:rsidRDefault="002E72C4" w:rsidP="0014644E">
      <w:pPr>
        <w:spacing w:line="360" w:lineRule="exact"/>
        <w:ind w:leftChars="200" w:left="420"/>
        <w:rPr>
          <w:rFonts w:hint="eastAsia"/>
          <w:szCs w:val="21"/>
        </w:rPr>
      </w:pPr>
      <w:r>
        <w:rPr>
          <w:rFonts w:hint="eastAsia"/>
          <w:szCs w:val="21"/>
        </w:rPr>
        <w:t>学院统一制作</w:t>
      </w:r>
      <w:r w:rsidR="00986EC4">
        <w:rPr>
          <w:rFonts w:hint="eastAsia"/>
          <w:szCs w:val="21"/>
        </w:rPr>
        <w:t>答辩主席和委员聘书</w:t>
      </w:r>
      <w:r>
        <w:rPr>
          <w:rFonts w:hint="eastAsia"/>
          <w:szCs w:val="21"/>
        </w:rPr>
        <w:t>后，连同论文一并送给相关老师（</w:t>
      </w:r>
      <w:r w:rsidRPr="0014644E">
        <w:rPr>
          <w:rFonts w:hint="eastAsia"/>
          <w:szCs w:val="21"/>
        </w:rPr>
        <w:t>研究生院</w:t>
      </w:r>
      <w:r w:rsidR="000B0DB5" w:rsidRPr="0014644E">
        <w:rPr>
          <w:rFonts w:hint="eastAsia"/>
          <w:szCs w:val="21"/>
        </w:rPr>
        <w:t>要求</w:t>
      </w:r>
      <w:r w:rsidRPr="0014644E">
        <w:rPr>
          <w:rFonts w:hint="eastAsia"/>
          <w:szCs w:val="21"/>
        </w:rPr>
        <w:t>学生</w:t>
      </w:r>
    </w:p>
    <w:p w:rsidR="00626934" w:rsidRDefault="002E72C4" w:rsidP="0014644E">
      <w:pPr>
        <w:spacing w:line="360" w:lineRule="exact"/>
        <w:rPr>
          <w:rFonts w:hint="eastAsia"/>
          <w:szCs w:val="21"/>
        </w:rPr>
      </w:pPr>
      <w:r w:rsidRPr="0014644E">
        <w:rPr>
          <w:rFonts w:hint="eastAsia"/>
          <w:szCs w:val="21"/>
        </w:rPr>
        <w:t>自己制作</w:t>
      </w:r>
      <w:r w:rsidR="0014644E">
        <w:rPr>
          <w:rFonts w:hint="eastAsia"/>
          <w:szCs w:val="21"/>
        </w:rPr>
        <w:t>并送给答辩委员</w:t>
      </w:r>
      <w:r w:rsidRPr="0014644E">
        <w:rPr>
          <w:rFonts w:hint="eastAsia"/>
          <w:szCs w:val="21"/>
        </w:rPr>
        <w:t>，学院代劳了</w:t>
      </w:r>
      <w:r>
        <w:rPr>
          <w:rFonts w:hint="eastAsia"/>
          <w:szCs w:val="21"/>
        </w:rPr>
        <w:t>）</w:t>
      </w:r>
      <w:r w:rsidR="00986EC4">
        <w:rPr>
          <w:rFonts w:hint="eastAsia"/>
          <w:szCs w:val="21"/>
        </w:rPr>
        <w:t>。</w:t>
      </w:r>
      <w:bookmarkStart w:id="0" w:name="_GoBack"/>
      <w:bookmarkEnd w:id="0"/>
    </w:p>
    <w:p w:rsidR="0014644E" w:rsidRPr="006367E5" w:rsidRDefault="0014644E" w:rsidP="006367E5">
      <w:pPr>
        <w:ind w:firstLineChars="200" w:firstLine="422"/>
        <w:rPr>
          <w:b/>
          <w:szCs w:val="21"/>
          <w:u w:val="single"/>
        </w:rPr>
      </w:pPr>
      <w:r w:rsidRPr="006367E5">
        <w:rPr>
          <w:rFonts w:hint="eastAsia"/>
          <w:b/>
          <w:szCs w:val="21"/>
          <w:u w:val="single"/>
        </w:rPr>
        <w:t>29</w:t>
      </w:r>
      <w:r w:rsidRPr="006367E5">
        <w:rPr>
          <w:rFonts w:hint="eastAsia"/>
          <w:b/>
          <w:szCs w:val="21"/>
          <w:u w:val="single"/>
        </w:rPr>
        <w:t>号中午前务必寄出，最迟</w:t>
      </w:r>
      <w:r w:rsidRPr="006367E5">
        <w:rPr>
          <w:rFonts w:hint="eastAsia"/>
          <w:b/>
          <w:szCs w:val="21"/>
          <w:u w:val="single"/>
        </w:rPr>
        <w:t>30</w:t>
      </w:r>
      <w:r w:rsidRPr="006367E5">
        <w:rPr>
          <w:rFonts w:hint="eastAsia"/>
          <w:b/>
          <w:szCs w:val="21"/>
          <w:u w:val="single"/>
        </w:rPr>
        <w:t>号中午要寄达</w:t>
      </w:r>
      <w:r w:rsidR="006367E5" w:rsidRPr="006367E5">
        <w:rPr>
          <w:rFonts w:hint="eastAsia"/>
          <w:b/>
          <w:szCs w:val="21"/>
          <w:u w:val="single"/>
        </w:rPr>
        <w:t>。</w:t>
      </w:r>
    </w:p>
    <w:p w:rsidR="00626934" w:rsidRDefault="00986EC4">
      <w:pPr>
        <w:spacing w:line="36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    5. </w:t>
      </w:r>
      <w:r>
        <w:rPr>
          <w:rFonts w:ascii="宋体" w:hAnsi="宋体" w:cs="宋体" w:hint="eastAsia"/>
          <w:color w:val="000000"/>
          <w:kern w:val="0"/>
          <w:szCs w:val="21"/>
        </w:rPr>
        <w:t>答辩环节：</w:t>
      </w:r>
    </w:p>
    <w:p w:rsidR="00626934" w:rsidRDefault="00986EC4">
      <w:pPr>
        <w:spacing w:line="360" w:lineRule="exact"/>
        <w:ind w:firstLineChars="340" w:firstLine="714"/>
        <w:rPr>
          <w:rFonts w:ascii="楷体_GB2312" w:eastAsia="楷体_GB2312" w:hAnsi="宋体" w:cs="宋体"/>
          <w:color w:val="000000"/>
          <w:kern w:val="0"/>
          <w:szCs w:val="21"/>
        </w:rPr>
      </w:pP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1）</w:t>
      </w:r>
      <w:r w:rsidRPr="002E72C4"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在附件</w:t>
      </w:r>
      <w:r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下载“研究生个人情况”、“论文评阅意见汇总”、“答辩决议”模板写草稿，经导师确认后，</w:t>
      </w:r>
      <w:hyperlink r:id="rId8" w:history="1">
        <w:r>
          <w:rPr>
            <w:rFonts w:ascii="楷体_GB2312" w:eastAsia="楷体_GB2312" w:hAnsi="宋体" w:cs="宋体" w:hint="eastAsia"/>
            <w:color w:val="000000"/>
            <w:kern w:val="0"/>
            <w:szCs w:val="21"/>
            <w:u w:val="single"/>
          </w:rPr>
          <w:t>1</w:t>
        </w:r>
        <w:r w:rsidR="002E72C4">
          <w:rPr>
            <w:rFonts w:ascii="楷体_GB2312" w:eastAsia="楷体_GB2312" w:hAnsi="宋体" w:cs="宋体" w:hint="eastAsia"/>
            <w:color w:val="000000"/>
            <w:kern w:val="0"/>
            <w:szCs w:val="21"/>
            <w:u w:val="single"/>
          </w:rPr>
          <w:t>2</w:t>
        </w:r>
        <w:r>
          <w:rPr>
            <w:rFonts w:ascii="楷体_GB2312" w:eastAsia="楷体_GB2312" w:hAnsi="宋体" w:cs="宋体" w:hint="eastAsia"/>
            <w:color w:val="000000"/>
            <w:kern w:val="0"/>
            <w:szCs w:val="21"/>
            <w:u w:val="single"/>
          </w:rPr>
          <w:t>月</w:t>
        </w:r>
        <w:r w:rsidR="006367E5">
          <w:rPr>
            <w:rFonts w:ascii="楷体_GB2312" w:eastAsia="楷体_GB2312" w:hAnsi="宋体" w:cs="宋体" w:hint="eastAsia"/>
            <w:color w:val="000000"/>
            <w:kern w:val="0"/>
            <w:szCs w:val="21"/>
            <w:u w:val="single"/>
          </w:rPr>
          <w:t>3</w:t>
        </w:r>
        <w:r>
          <w:rPr>
            <w:rFonts w:ascii="楷体_GB2312" w:eastAsia="楷体_GB2312" w:hAnsi="宋体" w:cs="宋体" w:hint="eastAsia"/>
            <w:color w:val="000000"/>
            <w:kern w:val="0"/>
            <w:szCs w:val="21"/>
            <w:u w:val="single"/>
          </w:rPr>
          <w:t>日之前发到秘</w:t>
        </w:r>
      </w:hyperlink>
      <w:r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书邮箱</w:t>
      </w:r>
      <w:r w:rsidR="002E72C4"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（</w:t>
      </w:r>
      <w:r w:rsidR="006367E5"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见答辩</w:t>
      </w:r>
      <w:r w:rsidR="002E72C4"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安排表）</w:t>
      </w:r>
      <w:r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，纸质版</w:t>
      </w:r>
      <w:r w:rsidR="002E72C4"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务必</w:t>
      </w:r>
      <w:r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打印后带到答辩现场交给秘书。</w:t>
      </w:r>
      <w:r w:rsidR="002E72C4">
        <w:rPr>
          <w:rFonts w:ascii="楷体_GB2312" w:eastAsia="楷体_GB2312" w:hAnsi="宋体" w:cs="宋体" w:hint="eastAsia"/>
          <w:color w:val="000000"/>
          <w:kern w:val="0"/>
          <w:szCs w:val="21"/>
          <w:u w:val="single"/>
        </w:rPr>
        <w:t>如有疏漏，自行负责。</w:t>
      </w:r>
    </w:p>
    <w:p w:rsidR="00626934" w:rsidRDefault="00986EC4">
      <w:pPr>
        <w:spacing w:line="360" w:lineRule="exact"/>
        <w:ind w:firstLineChars="340" w:firstLine="714"/>
        <w:rPr>
          <w:rFonts w:ascii="楷体_GB2312" w:eastAsia="楷体_GB2312" w:hAnsi="宋体" w:cs="宋体"/>
          <w:color w:val="000000"/>
          <w:kern w:val="0"/>
          <w:szCs w:val="21"/>
        </w:rPr>
      </w:pP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2）答辩表决票、答辩流程由院办统一制作（研究生院</w:t>
      </w:r>
      <w:r w:rsidR="000B0DB5">
        <w:rPr>
          <w:rFonts w:ascii="楷体_GB2312" w:eastAsia="楷体_GB2312" w:hAnsi="宋体" w:cs="宋体" w:hint="eastAsia"/>
          <w:color w:val="000000"/>
          <w:kern w:val="0"/>
          <w:szCs w:val="21"/>
        </w:rPr>
        <w:t>要求</w:t>
      </w: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学生自己制作，学院代劳了），由答辩秘书保管。</w:t>
      </w:r>
    </w:p>
    <w:p w:rsidR="00626934" w:rsidRDefault="00986EC4">
      <w:pPr>
        <w:spacing w:line="360" w:lineRule="exact"/>
        <w:ind w:firstLineChars="342" w:firstLine="718"/>
        <w:rPr>
          <w:rFonts w:ascii="楷体_GB2312" w:eastAsia="楷体_GB2312" w:hAnsi="宋体" w:cs="宋体"/>
          <w:color w:val="000000"/>
          <w:kern w:val="0"/>
          <w:szCs w:val="21"/>
        </w:rPr>
      </w:pP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3）按照</w:t>
      </w:r>
      <w:r w:rsidR="002E72C4">
        <w:rPr>
          <w:rFonts w:ascii="楷体_GB2312" w:eastAsia="楷体_GB2312" w:hAnsi="宋体" w:cs="宋体" w:hint="eastAsia"/>
          <w:color w:val="000000"/>
          <w:kern w:val="0"/>
          <w:szCs w:val="21"/>
        </w:rPr>
        <w:t>第2点</w:t>
      </w: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“</w:t>
      </w:r>
      <w:r>
        <w:rPr>
          <w:rFonts w:ascii="楷体_GB2312" w:eastAsia="楷体_GB2312" w:hAnsi="宋体" w:cs="宋体"/>
          <w:color w:val="000000"/>
          <w:kern w:val="0"/>
          <w:szCs w:val="21"/>
        </w:rPr>
        <w:t>各类研究生答辩及学位申请程序</w:t>
      </w: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”的要求，准备好所有材料，该打印的</w:t>
      </w:r>
      <w:r w:rsidR="002E72C4">
        <w:rPr>
          <w:rFonts w:ascii="楷体_GB2312" w:eastAsia="楷体_GB2312" w:hAnsi="宋体" w:cs="宋体" w:hint="eastAsia"/>
          <w:color w:val="000000"/>
          <w:kern w:val="0"/>
          <w:szCs w:val="21"/>
        </w:rPr>
        <w:t>全部</w:t>
      </w: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打印好。</w:t>
      </w:r>
    </w:p>
    <w:p w:rsidR="00626934" w:rsidRDefault="00986EC4">
      <w:pPr>
        <w:spacing w:line="360" w:lineRule="exact"/>
        <w:ind w:firstLineChars="342" w:firstLine="718"/>
        <w:rPr>
          <w:rFonts w:ascii="楷体_GB2312" w:eastAsia="楷体_GB2312" w:hAnsi="宋体" w:cs="宋体"/>
          <w:color w:val="000000"/>
          <w:kern w:val="0"/>
          <w:szCs w:val="21"/>
        </w:rPr>
      </w:pP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4）打印“</w:t>
      </w:r>
      <w:hyperlink r:id="rId9" w:history="1">
        <w:r>
          <w:rPr>
            <w:rFonts w:ascii="楷体_GB2312" w:eastAsia="楷体_GB2312" w:hAnsi="宋体" w:cs="宋体"/>
            <w:color w:val="000000"/>
            <w:kern w:val="0"/>
            <w:szCs w:val="21"/>
          </w:rPr>
          <w:t>各类研究生归档材料清单下载</w:t>
        </w:r>
      </w:hyperlink>
      <w:r>
        <w:rPr>
          <w:rFonts w:ascii="楷体_GB2312" w:eastAsia="楷体_GB2312" w:hAnsi="宋体" w:cs="宋体" w:hint="eastAsia"/>
          <w:color w:val="000000"/>
          <w:kern w:val="0"/>
          <w:szCs w:val="21"/>
        </w:rPr>
        <w:t>”相应表格，其中一些材料是在答辩的时候完成的，务必提前打印带到答辩现场。</w:t>
      </w:r>
    </w:p>
    <w:p w:rsidR="00626934" w:rsidRDefault="00986EC4">
      <w:pPr>
        <w:spacing w:line="360" w:lineRule="exact"/>
        <w:ind w:firstLineChars="342" w:firstLine="718"/>
        <w:rPr>
          <w:rFonts w:ascii="楷体_GB2312" w:eastAsia="楷体_GB2312" w:hAnsi="宋体" w:cs="宋体"/>
          <w:color w:val="000000"/>
          <w:kern w:val="0"/>
          <w:szCs w:val="21"/>
        </w:rPr>
      </w:pP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5）答辩当天，提前半小时到场。</w:t>
      </w:r>
    </w:p>
    <w:p w:rsidR="00626934" w:rsidRDefault="00986EC4">
      <w:pPr>
        <w:spacing w:line="360" w:lineRule="exact"/>
        <w:ind w:firstLineChars="342" w:firstLine="718"/>
        <w:rPr>
          <w:rFonts w:ascii="楷体_GB2312" w:eastAsia="楷体_GB2312" w:hAnsi="宋体" w:cs="宋体"/>
          <w:color w:val="000000"/>
          <w:kern w:val="0"/>
          <w:szCs w:val="21"/>
        </w:rPr>
      </w:pP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6）特别留意需要答辩主席和委员签字的材料，以免漏签。</w:t>
      </w:r>
    </w:p>
    <w:p w:rsidR="000B0DB5" w:rsidRDefault="000B0DB5">
      <w:pPr>
        <w:spacing w:line="360" w:lineRule="exact"/>
        <w:ind w:firstLineChars="342" w:firstLine="718"/>
        <w:rPr>
          <w:rFonts w:ascii="楷体_GB2312" w:eastAsia="楷体_GB2312" w:hAnsi="宋体" w:cs="宋体"/>
          <w:color w:val="000000"/>
          <w:kern w:val="0"/>
          <w:szCs w:val="21"/>
        </w:rPr>
      </w:pPr>
      <w:r>
        <w:rPr>
          <w:rFonts w:ascii="楷体_GB2312" w:eastAsia="楷体_GB2312" w:hAnsi="宋体" w:cs="宋体" w:hint="eastAsia"/>
          <w:color w:val="000000"/>
          <w:kern w:val="0"/>
          <w:szCs w:val="21"/>
        </w:rPr>
        <w:t>7）自备答辩费800元。</w:t>
      </w:r>
    </w:p>
    <w:p w:rsidR="00522749" w:rsidRDefault="00986EC4" w:rsidP="002F4842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>6.</w:t>
      </w:r>
      <w:r w:rsidR="002E72C4">
        <w:rPr>
          <w:rFonts w:hint="eastAsia"/>
          <w:szCs w:val="21"/>
        </w:rPr>
        <w:t xml:space="preserve"> </w:t>
      </w:r>
      <w:r w:rsidR="00522749">
        <w:rPr>
          <w:rFonts w:hint="eastAsia"/>
          <w:szCs w:val="21"/>
        </w:rPr>
        <w:t>学位申请材料：</w:t>
      </w:r>
    </w:p>
    <w:p w:rsidR="00522749" w:rsidRDefault="00522749" w:rsidP="002F4842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）提交研究生院</w:t>
      </w:r>
      <w:r>
        <w:rPr>
          <w:szCs w:val="21"/>
        </w:rPr>
        <w:t> </w:t>
      </w:r>
      <w:r w:rsidR="00664333">
        <w:rPr>
          <w:rFonts w:hint="eastAsia"/>
          <w:szCs w:val="21"/>
        </w:rPr>
        <w:t>的材料</w:t>
      </w:r>
      <w:r>
        <w:rPr>
          <w:rFonts w:hint="eastAsia"/>
          <w:szCs w:val="21"/>
        </w:rPr>
        <w:t>详见：研究生院网页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学位</w:t>
      </w:r>
      <w:r>
        <w:rPr>
          <w:rFonts w:hint="eastAsia"/>
          <w:szCs w:val="21"/>
        </w:rPr>
        <w:t>-</w:t>
      </w:r>
      <w:hyperlink r:id="rId10" w:tgtFrame="_self" w:history="1">
        <w:r>
          <w:rPr>
            <w:szCs w:val="21"/>
          </w:rPr>
          <w:t>各类研究生答辩及学位申请程序</w:t>
        </w:r>
      </w:hyperlink>
      <w:r w:rsidR="00664333">
        <w:rPr>
          <w:rFonts w:hint="eastAsia"/>
        </w:rPr>
        <w:t>。</w:t>
      </w:r>
    </w:p>
    <w:p w:rsidR="002F4842" w:rsidRDefault="00664333" w:rsidP="002F4842">
      <w:pPr>
        <w:spacing w:line="360" w:lineRule="exact"/>
        <w:ind w:firstLine="408"/>
        <w:rPr>
          <w:szCs w:val="21"/>
        </w:rPr>
      </w:pPr>
      <w:r w:rsidRPr="00664333">
        <w:rPr>
          <w:rFonts w:hint="eastAsia"/>
          <w:szCs w:val="21"/>
        </w:rPr>
        <w:t>（</w:t>
      </w:r>
      <w:r w:rsidRPr="00664333">
        <w:rPr>
          <w:rFonts w:hint="eastAsia"/>
          <w:szCs w:val="21"/>
        </w:rPr>
        <w:t>2</w:t>
      </w:r>
      <w:r w:rsidRPr="00664333">
        <w:rPr>
          <w:rFonts w:hint="eastAsia"/>
          <w:szCs w:val="21"/>
        </w:rPr>
        <w:t>）提交学院的材料详见：</w:t>
      </w:r>
      <w:r w:rsidR="002F4842" w:rsidRPr="006367E5">
        <w:rPr>
          <w:rFonts w:ascii="楷体_GB2312" w:eastAsia="楷体_GB2312" w:hAnsi="宋体" w:cs="宋体" w:hint="eastAsia"/>
          <w:color w:val="000000"/>
          <w:kern w:val="0"/>
          <w:szCs w:val="21"/>
        </w:rPr>
        <w:t>“</w:t>
      </w:r>
      <w:r w:rsidR="00522749" w:rsidRPr="006367E5">
        <w:rPr>
          <w:rFonts w:ascii="楷体_GB2312" w:eastAsia="楷体_GB2312" w:hAnsi="宋体" w:cs="宋体" w:hint="eastAsia"/>
          <w:color w:val="000000"/>
          <w:kern w:val="0"/>
          <w:szCs w:val="21"/>
        </w:rPr>
        <w:t>护理学院科学型同等学力硕士研究生归档材料清单</w:t>
      </w:r>
      <w:r w:rsidR="002F4842" w:rsidRPr="006367E5">
        <w:rPr>
          <w:rFonts w:ascii="楷体_GB2312" w:eastAsia="楷体_GB2312" w:hAnsi="宋体" w:cs="宋体" w:hint="eastAsia"/>
          <w:color w:val="000000"/>
          <w:kern w:val="0"/>
          <w:szCs w:val="21"/>
        </w:rPr>
        <w:t>”</w:t>
      </w:r>
      <w:r w:rsidR="00522749" w:rsidRPr="006367E5">
        <w:rPr>
          <w:rFonts w:ascii="楷体_GB2312" w:eastAsia="楷体_GB2312" w:hAnsi="宋体" w:cs="宋体" w:hint="eastAsia"/>
          <w:color w:val="000000"/>
          <w:kern w:val="0"/>
          <w:szCs w:val="21"/>
        </w:rPr>
        <w:t>或“护理学院专业型同等学力硕士研究生归档材料清单”</w:t>
      </w:r>
      <w:r w:rsidR="00522749" w:rsidRPr="00664333">
        <w:rPr>
          <w:rFonts w:hint="eastAsia"/>
          <w:szCs w:val="21"/>
        </w:rPr>
        <w:t>，</w:t>
      </w:r>
      <w:r w:rsidR="00522749" w:rsidRPr="00664333">
        <w:rPr>
          <w:rFonts w:hint="eastAsia"/>
          <w:szCs w:val="21"/>
        </w:rPr>
        <w:t>12</w:t>
      </w:r>
      <w:r w:rsidR="00522749" w:rsidRPr="00664333">
        <w:rPr>
          <w:rFonts w:hint="eastAsia"/>
          <w:szCs w:val="21"/>
        </w:rPr>
        <w:t>月中旬前交到院办。</w:t>
      </w:r>
    </w:p>
    <w:p w:rsidR="00664333" w:rsidRDefault="002F4842" w:rsidP="002F4842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>7.</w:t>
      </w:r>
      <w:r w:rsidR="00664333">
        <w:rPr>
          <w:rFonts w:hint="eastAsia"/>
          <w:szCs w:val="21"/>
        </w:rPr>
        <w:t xml:space="preserve"> </w:t>
      </w:r>
      <w:r w:rsidR="00986EC4" w:rsidRPr="00522749">
        <w:rPr>
          <w:rFonts w:hint="eastAsia"/>
          <w:szCs w:val="21"/>
        </w:rPr>
        <w:t>专业型研究生</w:t>
      </w:r>
      <w:r w:rsidR="00664333">
        <w:rPr>
          <w:rFonts w:hint="eastAsia"/>
          <w:szCs w:val="21"/>
        </w:rPr>
        <w:t>需</w:t>
      </w:r>
      <w:r w:rsidR="00986EC4" w:rsidRPr="00522749">
        <w:rPr>
          <w:rFonts w:hint="eastAsia"/>
          <w:szCs w:val="21"/>
        </w:rPr>
        <w:t>提交填写完整的《</w:t>
      </w:r>
      <w:r w:rsidR="00522749">
        <w:rPr>
          <w:rFonts w:hint="eastAsia"/>
          <w:szCs w:val="21"/>
        </w:rPr>
        <w:t>护理同等学力硕士专业学位研究生</w:t>
      </w:r>
      <w:r w:rsidR="00986EC4" w:rsidRPr="00522749">
        <w:rPr>
          <w:rFonts w:hint="eastAsia"/>
          <w:szCs w:val="21"/>
        </w:rPr>
        <w:t>临床技能训练记录及考核手册》</w:t>
      </w:r>
      <w:r w:rsidR="00522749">
        <w:rPr>
          <w:rFonts w:hint="eastAsia"/>
          <w:szCs w:val="21"/>
        </w:rPr>
        <w:t>。</w:t>
      </w:r>
      <w:r w:rsidR="00986EC4" w:rsidRPr="00522749">
        <w:rPr>
          <w:rFonts w:hint="eastAsia"/>
          <w:szCs w:val="21"/>
        </w:rPr>
        <w:t>从未领过此表的研究生，请速至护理学院院办领取</w:t>
      </w:r>
      <w:r w:rsidR="00664333">
        <w:rPr>
          <w:rFonts w:hint="eastAsia"/>
          <w:szCs w:val="21"/>
        </w:rPr>
        <w:t>。</w:t>
      </w:r>
    </w:p>
    <w:p w:rsidR="00664333" w:rsidRDefault="00664333" w:rsidP="006367E5">
      <w:pPr>
        <w:spacing w:line="360" w:lineRule="exact"/>
        <w:ind w:firstLine="408"/>
        <w:rPr>
          <w:szCs w:val="21"/>
        </w:rPr>
      </w:pPr>
      <w:r>
        <w:rPr>
          <w:rFonts w:hint="eastAsia"/>
          <w:szCs w:val="21"/>
        </w:rPr>
        <w:t>院办地址及联系方式：</w:t>
      </w:r>
      <w:r w:rsidR="002E72C4" w:rsidRPr="00522749">
        <w:rPr>
          <w:rFonts w:hint="eastAsia"/>
          <w:szCs w:val="21"/>
        </w:rPr>
        <w:t>江宁校区学海楼</w:t>
      </w:r>
      <w:r w:rsidR="002E72C4" w:rsidRPr="00522749">
        <w:rPr>
          <w:rFonts w:hint="eastAsia"/>
          <w:szCs w:val="21"/>
        </w:rPr>
        <w:t>C401</w:t>
      </w:r>
      <w:r w:rsidRPr="00522749">
        <w:rPr>
          <w:rFonts w:hint="eastAsia"/>
          <w:szCs w:val="21"/>
        </w:rPr>
        <w:t>室</w:t>
      </w:r>
      <w:r w:rsidR="002E72C4" w:rsidRPr="00522749">
        <w:rPr>
          <w:rFonts w:hint="eastAsia"/>
          <w:szCs w:val="21"/>
        </w:rPr>
        <w:t>，</w:t>
      </w:r>
      <w:r w:rsidR="006367E5">
        <w:rPr>
          <w:rFonts w:hint="eastAsia"/>
          <w:szCs w:val="21"/>
        </w:rPr>
        <w:t>林玉华，</w:t>
      </w:r>
      <w:r w:rsidR="002E72C4" w:rsidRPr="00522749">
        <w:rPr>
          <w:rFonts w:hint="eastAsia"/>
          <w:szCs w:val="21"/>
        </w:rPr>
        <w:t>86869555</w:t>
      </w:r>
      <w:r w:rsidR="002E72C4" w:rsidRPr="00522749">
        <w:rPr>
          <w:rFonts w:hint="eastAsia"/>
          <w:szCs w:val="21"/>
        </w:rPr>
        <w:t>。</w:t>
      </w:r>
    </w:p>
    <w:p w:rsidR="00626934" w:rsidRDefault="006367E5">
      <w:pPr>
        <w:snapToGrid w:val="0"/>
        <w:ind w:firstLine="408"/>
        <w:rPr>
          <w:szCs w:val="21"/>
        </w:rPr>
      </w:pPr>
      <w:r>
        <w:rPr>
          <w:rFonts w:hint="eastAsia"/>
          <w:szCs w:val="21"/>
        </w:rPr>
        <w:t>预祝大家答辩顺利！</w:t>
      </w:r>
    </w:p>
    <w:p w:rsidR="00626934" w:rsidRPr="00664333" w:rsidRDefault="00626934">
      <w:pPr>
        <w:spacing w:line="360" w:lineRule="exact"/>
        <w:ind w:firstLine="408"/>
        <w:rPr>
          <w:rFonts w:ascii="楷体_GB2312" w:eastAsia="楷体_GB2312" w:hAnsi="宋体" w:cs="宋体"/>
          <w:color w:val="000000"/>
          <w:kern w:val="0"/>
          <w:szCs w:val="21"/>
        </w:rPr>
      </w:pPr>
    </w:p>
    <w:sectPr w:rsidR="00626934" w:rsidRPr="00664333" w:rsidSect="00626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A9" w:rsidRDefault="002C59A9" w:rsidP="002E72C4">
      <w:r>
        <w:separator/>
      </w:r>
    </w:p>
  </w:endnote>
  <w:endnote w:type="continuationSeparator" w:id="1">
    <w:p w:rsidR="002C59A9" w:rsidRDefault="002C59A9" w:rsidP="002E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A9" w:rsidRDefault="002C59A9" w:rsidP="002E72C4">
      <w:r>
        <w:separator/>
      </w:r>
    </w:p>
  </w:footnote>
  <w:footnote w:type="continuationSeparator" w:id="1">
    <w:p w:rsidR="002C59A9" w:rsidRDefault="002C59A9" w:rsidP="002E7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50D16"/>
    <w:rsid w:val="000B0DB5"/>
    <w:rsid w:val="0014037F"/>
    <w:rsid w:val="0014644E"/>
    <w:rsid w:val="00197CB8"/>
    <w:rsid w:val="00244E01"/>
    <w:rsid w:val="002C59A9"/>
    <w:rsid w:val="002E3B0D"/>
    <w:rsid w:val="002E4B91"/>
    <w:rsid w:val="002E72C4"/>
    <w:rsid w:val="002F4842"/>
    <w:rsid w:val="003109D5"/>
    <w:rsid w:val="003C7090"/>
    <w:rsid w:val="004A495F"/>
    <w:rsid w:val="00522749"/>
    <w:rsid w:val="00553767"/>
    <w:rsid w:val="00626934"/>
    <w:rsid w:val="006367E5"/>
    <w:rsid w:val="00664333"/>
    <w:rsid w:val="0072274E"/>
    <w:rsid w:val="00801B9C"/>
    <w:rsid w:val="008F0831"/>
    <w:rsid w:val="0092575E"/>
    <w:rsid w:val="00965BB3"/>
    <w:rsid w:val="00986EC4"/>
    <w:rsid w:val="00A601E4"/>
    <w:rsid w:val="00AF2F74"/>
    <w:rsid w:val="00B46AB8"/>
    <w:rsid w:val="00D66880"/>
    <w:rsid w:val="00DC21CE"/>
    <w:rsid w:val="00DC4F4C"/>
    <w:rsid w:val="00E50D16"/>
    <w:rsid w:val="00E77215"/>
    <w:rsid w:val="00E97121"/>
    <w:rsid w:val="083C410F"/>
    <w:rsid w:val="0D041E6A"/>
    <w:rsid w:val="0EFF09AB"/>
    <w:rsid w:val="108D3635"/>
    <w:rsid w:val="116B69C8"/>
    <w:rsid w:val="12CE3179"/>
    <w:rsid w:val="18FC598D"/>
    <w:rsid w:val="1A422421"/>
    <w:rsid w:val="1A636643"/>
    <w:rsid w:val="20F4351F"/>
    <w:rsid w:val="22C01511"/>
    <w:rsid w:val="22F30A66"/>
    <w:rsid w:val="26D1773D"/>
    <w:rsid w:val="2CE77338"/>
    <w:rsid w:val="2DCC23D6"/>
    <w:rsid w:val="32C02951"/>
    <w:rsid w:val="340C0936"/>
    <w:rsid w:val="38D23B45"/>
    <w:rsid w:val="39456083"/>
    <w:rsid w:val="3DA9241A"/>
    <w:rsid w:val="46D77749"/>
    <w:rsid w:val="4B51409F"/>
    <w:rsid w:val="4BE94740"/>
    <w:rsid w:val="500F7E65"/>
    <w:rsid w:val="54CB1DAD"/>
    <w:rsid w:val="55B13325"/>
    <w:rsid w:val="5CB965F6"/>
    <w:rsid w:val="64407BBD"/>
    <w:rsid w:val="67205C40"/>
    <w:rsid w:val="6A5269FC"/>
    <w:rsid w:val="6DDE2D12"/>
    <w:rsid w:val="71313AC1"/>
    <w:rsid w:val="72FC1E33"/>
    <w:rsid w:val="785D3204"/>
    <w:rsid w:val="791407B4"/>
    <w:rsid w:val="7B88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26934"/>
    <w:pPr>
      <w:keepNext/>
      <w:keepLines/>
      <w:spacing w:line="576" w:lineRule="auto"/>
      <w:jc w:val="center"/>
      <w:outlineLvl w:val="0"/>
    </w:pPr>
    <w:rPr>
      <w:rFonts w:ascii="Times New Roman" w:hAnsi="Times New Roman"/>
      <w:b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6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26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26934"/>
    <w:rPr>
      <w:color w:val="0000FF"/>
      <w:u w:val="single"/>
    </w:rPr>
  </w:style>
  <w:style w:type="table" w:styleId="a6">
    <w:name w:val="Table Grid"/>
    <w:basedOn w:val="a1"/>
    <w:uiPriority w:val="59"/>
    <w:qFormat/>
    <w:rsid w:val="006269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626934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6269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2693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626934"/>
    <w:rPr>
      <w:b/>
      <w:kern w:val="44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&#26085;&#20043;&#21069;&#21457;&#32473;&#26519;&#29577;&#21326;&#32769;&#24072;&#37038;&#31665;hlxy2008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sy.njmu.edu.cn/s/7/t/9/p/1/c/283/d/955/lis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yjsy.njmu.edu.cn/s/7/t/9/p/1/c/283/d/955/lis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jsy.njmu.edu.cn/s/7/t/9/56/b4/info22196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关于2015届科硕论文送审、专硕毕业技能考核、大论文答辩的通知</dc:title>
  <dc:creator>hp</dc:creator>
  <cp:lastModifiedBy>hp</cp:lastModifiedBy>
  <cp:revision>5</cp:revision>
  <cp:lastPrinted>2015-11-10T09:56:00Z</cp:lastPrinted>
  <dcterms:created xsi:type="dcterms:W3CDTF">2016-11-22T07:58:00Z</dcterms:created>
  <dcterms:modified xsi:type="dcterms:W3CDTF">2017-11-23T02:13:00Z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